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4F" w:rsidRDefault="00442A49" w:rsidP="00442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650">
        <w:rPr>
          <w:noProof/>
          <w:color w:val="5C5C5C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3004686</wp:posOffset>
            </wp:positionH>
            <wp:positionV relativeFrom="paragraph">
              <wp:posOffset>496570</wp:posOffset>
            </wp:positionV>
            <wp:extent cx="1408430" cy="1610360"/>
            <wp:effectExtent l="0" t="0" r="0" b="2540"/>
            <wp:wrapTopAndBottom/>
            <wp:docPr id="13" name="obrázek 4" descr="https://www.prontolind.de/wp-content/uploads/2020/05/100prozentve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ontolind.de/wp-content/uploads/2020/05/100prozentveg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650">
        <w:rPr>
          <w:noProof/>
          <w:color w:val="5C5C5C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4600675</wp:posOffset>
            </wp:positionH>
            <wp:positionV relativeFrom="paragraph">
              <wp:posOffset>492760</wp:posOffset>
            </wp:positionV>
            <wp:extent cx="1409700" cy="1611630"/>
            <wp:effectExtent l="0" t="0" r="0" b="1270"/>
            <wp:wrapTopAndBottom/>
            <wp:docPr id="14" name="obrázek 5" descr="https://www.prontolind.de/wp-content/uploads/2020/05/hergestelltindeutsch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ontolind.de/wp-content/uploads/2020/05/hergestelltindeutschla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650">
        <w:rPr>
          <w:noProof/>
          <w:color w:val="5C5C5C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494665</wp:posOffset>
            </wp:positionV>
            <wp:extent cx="1412240" cy="1614805"/>
            <wp:effectExtent l="0" t="0" r="0" b="0"/>
            <wp:wrapTight wrapText="bothSides">
              <wp:wrapPolygon edited="0">
                <wp:start x="2137" y="0"/>
                <wp:lineTo x="1360" y="849"/>
                <wp:lineTo x="1165" y="15799"/>
                <wp:lineTo x="3108" y="16308"/>
                <wp:lineTo x="10683" y="16308"/>
                <wp:lineTo x="194" y="16988"/>
                <wp:lineTo x="194" y="19026"/>
                <wp:lineTo x="5050" y="19366"/>
                <wp:lineTo x="4468" y="20215"/>
                <wp:lineTo x="4856" y="21405"/>
                <wp:lineTo x="16511" y="21405"/>
                <wp:lineTo x="17094" y="19706"/>
                <wp:lineTo x="21173" y="19026"/>
                <wp:lineTo x="21173" y="16988"/>
                <wp:lineTo x="10683" y="16308"/>
                <wp:lineTo x="18259" y="16308"/>
                <wp:lineTo x="20590" y="15629"/>
                <wp:lineTo x="20396" y="2718"/>
                <wp:lineTo x="20007" y="849"/>
                <wp:lineTo x="19230" y="0"/>
                <wp:lineTo x="2137" y="0"/>
              </wp:wrapPolygon>
            </wp:wrapTight>
            <wp:docPr id="10" name="obrázek 2" descr="https://www.prontolind.de/wp-content/uploads/2020/05/dermatologischgetes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ntolind.de/wp-content/uploads/2020/05/dermatologischgetest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650">
        <w:rPr>
          <w:noProof/>
          <w:color w:val="5C5C5C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494030</wp:posOffset>
            </wp:positionV>
            <wp:extent cx="1409700" cy="1611630"/>
            <wp:effectExtent l="0" t="0" r="0" b="1270"/>
            <wp:wrapTopAndBottom/>
            <wp:docPr id="12" name="obrázek 3" descr="https://www.prontolind.de/wp-content/uploads/2020/05/keinetierversu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ntolind.de/wp-content/uploads/2020/05/keinetierversuch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A49">
        <w:rPr>
          <w:rFonts w:ascii="Times New Roman" w:hAnsi="Times New Roman" w:cs="Times New Roman"/>
          <w:b/>
          <w:bCs/>
          <w:sz w:val="40"/>
          <w:szCs w:val="40"/>
        </w:rPr>
        <w:t xml:space="preserve">PRONTOLIND SPREJ </w:t>
      </w:r>
      <w:r w:rsidRPr="00442A49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75ml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2A49">
        <w:rPr>
          <w:rFonts w:ascii="Times New Roman" w:hAnsi="Times New Roman" w:cs="Times New Roman"/>
          <w:sz w:val="28"/>
          <w:szCs w:val="28"/>
        </w:rPr>
        <w:t xml:space="preserve">K prodeji ve </w:t>
      </w:r>
      <w:proofErr w:type="spellStart"/>
      <w:r w:rsidRPr="00442A49">
        <w:rPr>
          <w:rFonts w:ascii="Times New Roman" w:hAnsi="Times New Roman" w:cs="Times New Roman"/>
          <w:sz w:val="28"/>
          <w:szCs w:val="28"/>
        </w:rPr>
        <w:t>Viper</w:t>
      </w:r>
      <w:proofErr w:type="spellEnd"/>
      <w:r w:rsidRPr="00442A49">
        <w:rPr>
          <w:rFonts w:ascii="Times New Roman" w:hAnsi="Times New Roman" w:cs="Times New Roman"/>
          <w:sz w:val="28"/>
          <w:szCs w:val="28"/>
        </w:rPr>
        <w:t xml:space="preserve"> studiu, cena 100,-</w:t>
      </w:r>
    </w:p>
    <w:p w:rsidR="00442A49" w:rsidRDefault="0022148E" w:rsidP="00442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48E">
        <w:rPr>
          <w:rFonts w:ascii="Times New Roman" w:hAnsi="Times New Roman" w:cs="Times New Roman"/>
          <w:noProof/>
          <w:sz w:val="15"/>
          <w:szCs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left:0;text-align:left;margin-left:366pt;margin-top:144.2pt;width:107.4pt;height:17.0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" fillcolor="white [3201]" stroked="f" strokeweight=".5pt">
            <v:textbox>
              <w:txbxContent>
                <w:p w:rsidR="00442A49" w:rsidRDefault="00442A49" w:rsidP="00442A49">
                  <w:pPr>
                    <w:jc w:val="center"/>
                  </w:pPr>
                  <w:r w:rsidRPr="00442A49">
                    <w:rPr>
                      <w:rFonts w:ascii="Times New Roman" w:hAnsi="Times New Roman" w:cs="Times New Roman"/>
                      <w:sz w:val="15"/>
                      <w:szCs w:val="15"/>
                    </w:rPr>
                    <w:t>VYROBENO V NĚMECKU</w:t>
                  </w:r>
                </w:p>
              </w:txbxContent>
            </v:textbox>
          </v:shape>
        </w:pict>
      </w:r>
      <w:r w:rsidRPr="0022148E">
        <w:rPr>
          <w:rFonts w:ascii="Times New Roman" w:hAnsi="Times New Roman" w:cs="Times New Roman"/>
          <w:noProof/>
          <w:sz w:val="15"/>
          <w:szCs w:val="15"/>
        </w:rPr>
        <w:pict>
          <v:shape id="Textové pole 5" o:spid="_x0000_s1027" type="#_x0000_t202" style="position:absolute;left:0;text-align:left;margin-left:239.85pt;margin-top:144.2pt;width:107.4pt;height:17pt;z-index:251672576;visibility:visible" fillcolor="white [3201]" stroked="f" strokeweight=".5pt">
            <v:textbox>
              <w:txbxContent>
                <w:p w:rsidR="00442A49" w:rsidRDefault="00442A49" w:rsidP="00442A4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1</w:t>
                  </w:r>
                  <w:r w:rsidRPr="00442A49">
                    <w:rPr>
                      <w:rFonts w:ascii="Times New Roman" w:hAnsi="Times New Roman" w:cs="Times New Roman"/>
                      <w:sz w:val="15"/>
                      <w:szCs w:val="15"/>
                    </w:rPr>
                    <w:t>00% VEGANSKÉ</w:t>
                  </w:r>
                </w:p>
              </w:txbxContent>
            </v:textbox>
          </v:shape>
        </w:pict>
      </w:r>
      <w:r w:rsidRPr="0022148E">
        <w:rPr>
          <w:noProof/>
        </w:rPr>
        <w:pict>
          <v:shape id="Textové pole 3" o:spid="_x0000_s1028" type="#_x0000_t202" style="position:absolute;left:0;text-align:left;margin-left:100.3pt;margin-top:143.5pt;width:2in;height:16.45pt;z-index:251670528;visibility:visible;mso-wrap-style:none;mso-height-relative:margin" filled="f" stroked="f" strokeweight=".5pt">
            <v:fill o:detectmouseclick="t"/>
            <v:textbox>
              <w:txbxContent>
                <w:p w:rsidR="00442A49" w:rsidRPr="002B4EB5" w:rsidRDefault="00442A49" w:rsidP="00442A49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5"/>
                      <w:szCs w:val="15"/>
                    </w:rPr>
                  </w:pPr>
                  <w:r w:rsidRPr="00442A49">
                    <w:rPr>
                      <w:rFonts w:ascii="Times New Roman" w:hAnsi="Times New Roman" w:cs="Times New Roman"/>
                      <w:sz w:val="15"/>
                      <w:szCs w:val="15"/>
                    </w:rPr>
                    <w:t>NETESTOVÁNO NA ZVÍŘATECH</w:t>
                  </w:r>
                </w:p>
              </w:txbxContent>
            </v:textbox>
            <w10:wrap type="square"/>
          </v:shape>
        </w:pict>
      </w:r>
      <w:r w:rsidRPr="0022148E">
        <w:rPr>
          <w:rFonts w:ascii="Times New Roman" w:hAnsi="Times New Roman" w:cs="Times New Roman"/>
          <w:noProof/>
          <w:sz w:val="15"/>
          <w:szCs w:val="15"/>
        </w:rPr>
        <w:pict>
          <v:shape id="Textové pole 2" o:spid="_x0000_s1029" type="#_x0000_t202" style="position:absolute;left:0;text-align:left;margin-left:-21.05pt;margin-top:142.95pt;width:107.4pt;height:27.1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" fillcolor="white [3201]" stroked="f" strokeweight=".5pt">
            <v:textbox>
              <w:txbxContent>
                <w:p w:rsidR="00442A49" w:rsidRPr="00442A49" w:rsidRDefault="00442A49" w:rsidP="00442A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2A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DERMATOLOGICKY</w:t>
                  </w:r>
                </w:p>
                <w:p w:rsidR="00442A49" w:rsidRPr="00442A49" w:rsidRDefault="00442A49" w:rsidP="00442A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2A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TESTOVÁNO</w:t>
                  </w:r>
                </w:p>
              </w:txbxContent>
            </v:textbox>
          </v:shape>
        </w:pict>
      </w:r>
    </w:p>
    <w:p w:rsidR="00442A49" w:rsidRPr="00442A49" w:rsidRDefault="00442A49" w:rsidP="00442A49">
      <w:pPr>
        <w:rPr>
          <w:rFonts w:ascii="Times New Roman" w:hAnsi="Times New Roman" w:cs="Times New Roman"/>
          <w:sz w:val="15"/>
          <w:szCs w:val="15"/>
        </w:rPr>
      </w:pPr>
      <w:r w:rsidRPr="00442A49">
        <w:rPr>
          <w:rFonts w:ascii="Times New Roman" w:hAnsi="Times New Roman" w:cs="Times New Roman"/>
          <w:sz w:val="15"/>
          <w:szCs w:val="15"/>
        </w:rPr>
        <w:tab/>
      </w:r>
    </w:p>
    <w:p w:rsidR="00442A49" w:rsidRPr="00442A49" w:rsidRDefault="00442A49" w:rsidP="008F1A96">
      <w:pPr>
        <w:rPr>
          <w:rFonts w:ascii="Times New Roman" w:hAnsi="Times New Roman" w:cs="Times New Roman"/>
          <w:sz w:val="15"/>
          <w:szCs w:val="15"/>
        </w:rPr>
      </w:pPr>
    </w:p>
    <w:p w:rsidR="008F1A96" w:rsidRDefault="008F1A96" w:rsidP="008F1A96">
      <w:pPr>
        <w:shd w:val="clear" w:color="auto" w:fill="FFFFFF"/>
        <w:ind w:left="-709" w:right="-709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AC365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Pro všechny typy piercingů</w:t>
      </w:r>
    </w:p>
    <w:p w:rsidR="008F1A96" w:rsidRDefault="008F1A96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26"/>
          <w:szCs w:val="26"/>
        </w:rPr>
      </w:pPr>
      <w:proofErr w:type="spellStart"/>
      <w:r w:rsidRPr="00915E9D">
        <w:rPr>
          <w:rFonts w:ascii="Times New Roman" w:eastAsia="Times New Roman" w:hAnsi="Times New Roman" w:cs="Times New Roman"/>
          <w:lang w:eastAsia="cs-CZ"/>
        </w:rPr>
        <w:t>Prontolind</w:t>
      </w:r>
      <w:proofErr w:type="spellEnd"/>
      <w:r w:rsidRPr="00915E9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915E9D">
        <w:rPr>
          <w:rFonts w:ascii="Times New Roman" w:eastAsia="Times New Roman" w:hAnsi="Times New Roman" w:cs="Times New Roman"/>
          <w:lang w:eastAsia="cs-CZ"/>
        </w:rPr>
        <w:t>Spray</w:t>
      </w:r>
      <w:proofErr w:type="spellEnd"/>
      <w:r w:rsidRPr="00915E9D">
        <w:rPr>
          <w:rFonts w:ascii="Times New Roman" w:eastAsia="Times New Roman" w:hAnsi="Times New Roman" w:cs="Times New Roman"/>
          <w:lang w:eastAsia="cs-CZ"/>
        </w:rPr>
        <w:t xml:space="preserve"> je všestranný. Vodný roztok </w:t>
      </w:r>
      <w:r>
        <w:rPr>
          <w:rFonts w:ascii="Times New Roman" w:eastAsia="Times New Roman" w:hAnsi="Times New Roman" w:cs="Times New Roman"/>
          <w:lang w:eastAsia="cs-CZ"/>
        </w:rPr>
        <w:t xml:space="preserve">určený </w:t>
      </w:r>
      <w:r w:rsidRPr="00915E9D">
        <w:rPr>
          <w:rFonts w:ascii="Times New Roman" w:eastAsia="Times New Roman" w:hAnsi="Times New Roman" w:cs="Times New Roman"/>
          <w:lang w:eastAsia="cs-CZ"/>
        </w:rPr>
        <w:t>pro čištění a péči o propíchnutou kůži i slizniční povrchy</w:t>
      </w:r>
      <w:r w:rsidRPr="00915E9D">
        <w:rPr>
          <w:rFonts w:ascii="Times New Roman" w:hAnsi="Times New Roman" w:cs="Times New Roman"/>
        </w:rPr>
        <w:t xml:space="preserve"> s antibakteriální ochranou a nejlepší dermatologickou tolerancí. Neobsahuje alkoholy a fenoly, organické sloučeniny rtuti ani PVP – jod. Je toxikologicky bezpečný a nezávadný</w:t>
      </w:r>
      <w:r w:rsidRPr="00AC3650">
        <w:rPr>
          <w:rFonts w:ascii="Times New Roman" w:hAnsi="Times New Roman" w:cs="Times New Roman"/>
          <w:sz w:val="26"/>
          <w:szCs w:val="26"/>
        </w:rPr>
        <w:t>.</w:t>
      </w:r>
    </w:p>
    <w:p w:rsidR="008F1A96" w:rsidRDefault="008F1A96" w:rsidP="008F1A96">
      <w:pPr>
        <w:shd w:val="clear" w:color="auto" w:fill="FFFFFF"/>
        <w:ind w:left="-709" w:right="-709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8F1A96" w:rsidRDefault="008F1A96" w:rsidP="008F1A96">
      <w:pPr>
        <w:shd w:val="clear" w:color="auto" w:fill="FFFFFF"/>
        <w:ind w:left="-709" w:right="-709"/>
        <w:rPr>
          <w:rFonts w:ascii="Times New Roman" w:hAnsi="Times New Roman" w:cs="Times New Roman"/>
          <w:b/>
          <w:sz w:val="32"/>
          <w:szCs w:val="32"/>
        </w:rPr>
      </w:pPr>
      <w:r w:rsidRPr="00AC3650">
        <w:rPr>
          <w:rFonts w:ascii="Times New Roman" w:hAnsi="Times New Roman" w:cs="Times New Roman"/>
          <w:b/>
          <w:sz w:val="32"/>
          <w:szCs w:val="32"/>
          <w:u w:val="single"/>
        </w:rPr>
        <w:t>Žádné pálení, žádné svědění</w:t>
      </w:r>
    </w:p>
    <w:p w:rsidR="008F1A96" w:rsidRDefault="008F1A96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16"/>
          <w:szCs w:val="16"/>
        </w:rPr>
      </w:pPr>
      <w:proofErr w:type="spellStart"/>
      <w:r w:rsidRPr="00915E9D">
        <w:rPr>
          <w:rFonts w:ascii="Times New Roman" w:hAnsi="Times New Roman" w:cs="Times New Roman"/>
        </w:rPr>
        <w:t>Prontolind</w:t>
      </w:r>
      <w:proofErr w:type="spellEnd"/>
      <w:r w:rsidRPr="00915E9D">
        <w:rPr>
          <w:rFonts w:ascii="Times New Roman" w:hAnsi="Times New Roman" w:cs="Times New Roman"/>
        </w:rPr>
        <w:t xml:space="preserve"> </w:t>
      </w:r>
      <w:proofErr w:type="spellStart"/>
      <w:r w:rsidRPr="00915E9D">
        <w:rPr>
          <w:rFonts w:ascii="Times New Roman" w:hAnsi="Times New Roman" w:cs="Times New Roman"/>
        </w:rPr>
        <w:t>Spray</w:t>
      </w:r>
      <w:proofErr w:type="spellEnd"/>
      <w:r w:rsidRPr="00915E9D">
        <w:rPr>
          <w:rFonts w:ascii="Times New Roman" w:hAnsi="Times New Roman" w:cs="Times New Roman"/>
        </w:rPr>
        <w:t xml:space="preserve"> je zvláště šetrný ke kůži</w:t>
      </w:r>
      <w:r>
        <w:rPr>
          <w:rFonts w:ascii="Times New Roman" w:hAnsi="Times New Roman" w:cs="Times New Roman"/>
        </w:rPr>
        <w:t>,</w:t>
      </w:r>
      <w:r w:rsidRPr="00915E9D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tedy </w:t>
      </w:r>
      <w:r w:rsidRPr="00915E9D">
        <w:rPr>
          <w:rFonts w:ascii="Times New Roman" w:hAnsi="Times New Roman" w:cs="Times New Roman"/>
        </w:rPr>
        <w:t xml:space="preserve">vhodný i pro alergiky. Má příznivé účinky na hojení ran, protože není buněčně toxický, dráždivý ani senzibilizující, a </w:t>
      </w:r>
      <w:r>
        <w:rPr>
          <w:rFonts w:ascii="Times New Roman" w:hAnsi="Times New Roman" w:cs="Times New Roman"/>
        </w:rPr>
        <w:t>díky tomu</w:t>
      </w:r>
      <w:r w:rsidRPr="00915E9D">
        <w:rPr>
          <w:rFonts w:ascii="Times New Roman" w:hAnsi="Times New Roman" w:cs="Times New Roman"/>
        </w:rPr>
        <w:t xml:space="preserve"> nemůže způsobovat alergické reakce. Bezbolestný prostředek na čištění ran je vhodný také pro antiseptické čištění a MRSA</w:t>
      </w:r>
      <w:r w:rsidRPr="00AC3650">
        <w:rPr>
          <w:rFonts w:ascii="Times New Roman" w:hAnsi="Times New Roman" w:cs="Times New Roman"/>
          <w:sz w:val="26"/>
          <w:szCs w:val="26"/>
        </w:rPr>
        <w:t>.</w:t>
      </w:r>
    </w:p>
    <w:p w:rsidR="008F1A96" w:rsidRDefault="008F1A96" w:rsidP="008F1A96">
      <w:pPr>
        <w:shd w:val="clear" w:color="auto" w:fill="FFFFFF"/>
        <w:ind w:left="-709" w:right="-709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15E9D">
        <w:rPr>
          <w:rFonts w:ascii="Times New Roman" w:hAnsi="Times New Roman" w:cs="Times New Roman"/>
          <w:sz w:val="18"/>
          <w:szCs w:val="18"/>
        </w:rPr>
        <w:t>(</w:t>
      </w:r>
      <w:r w:rsidRPr="00915E9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MRSA je označení pro </w:t>
      </w:r>
      <w:proofErr w:type="spellStart"/>
      <w:r w:rsidRPr="00915E9D">
        <w:rPr>
          <w:rFonts w:ascii="Times New Roman" w:eastAsia="Times New Roman" w:hAnsi="Times New Roman" w:cs="Times New Roman"/>
          <w:sz w:val="18"/>
          <w:szCs w:val="18"/>
          <w:lang w:eastAsia="cs-CZ"/>
        </w:rPr>
        <w:t>Methicillin</w:t>
      </w:r>
      <w:proofErr w:type="spellEnd"/>
      <w:r w:rsidRPr="00915E9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Rezistentní </w:t>
      </w:r>
      <w:proofErr w:type="spellStart"/>
      <w:r w:rsidRPr="00915E9D">
        <w:rPr>
          <w:rFonts w:ascii="Times New Roman" w:eastAsia="Times New Roman" w:hAnsi="Times New Roman" w:cs="Times New Roman"/>
          <w:sz w:val="18"/>
          <w:szCs w:val="18"/>
          <w:lang w:eastAsia="cs-CZ"/>
        </w:rPr>
        <w:t>Staphylococcus</w:t>
      </w:r>
      <w:proofErr w:type="spellEnd"/>
      <w:r w:rsidRPr="00915E9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Aureus. </w:t>
      </w:r>
      <w:proofErr w:type="spellStart"/>
      <w:r w:rsidRPr="00915E9D">
        <w:rPr>
          <w:rFonts w:ascii="Times New Roman" w:eastAsia="Times New Roman" w:hAnsi="Times New Roman" w:cs="Times New Roman"/>
          <w:sz w:val="18"/>
          <w:szCs w:val="18"/>
          <w:lang w:eastAsia="cs-CZ"/>
        </w:rPr>
        <w:t>Staphylococcus</w:t>
      </w:r>
      <w:proofErr w:type="spellEnd"/>
      <w:r w:rsidRPr="00915E9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aureus je bakterie, která se může neškodně vyskytovat na kůži u více než 60 % lidí. Někdo může být nosičem MRSA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,</w:t>
      </w:r>
      <w:r w:rsidRPr="00915E9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le nemusí jím být</w:t>
      </w:r>
      <w:r w:rsidRPr="00915E9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neohrož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ován</w:t>
      </w:r>
      <w:r w:rsidRPr="00915E9D">
        <w:rPr>
          <w:rFonts w:ascii="Times New Roman" w:eastAsia="Times New Roman" w:hAnsi="Times New Roman" w:cs="Times New Roman"/>
          <w:sz w:val="18"/>
          <w:szCs w:val="18"/>
          <w:lang w:eastAsia="cs-CZ"/>
        </w:rPr>
        <w:t>. MRSA může také způsobovat infekce, které se obtížně léčí, protože mnoho antibiotik je neúčinných. Mohou se velmi snadno šířit.)</w:t>
      </w:r>
    </w:p>
    <w:p w:rsidR="008F1A96" w:rsidRDefault="008F1A96" w:rsidP="008F1A96">
      <w:pPr>
        <w:shd w:val="clear" w:color="auto" w:fill="FFFFFF"/>
        <w:ind w:left="-709" w:right="-70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F1A96" w:rsidRDefault="008F1A96" w:rsidP="008F1A96">
      <w:pPr>
        <w:shd w:val="clear" w:color="auto" w:fill="FFFFFF"/>
        <w:ind w:left="-709" w:right="-709"/>
        <w:rPr>
          <w:rFonts w:ascii="Times New Roman" w:hAnsi="Times New Roman" w:cs="Times New Roman"/>
          <w:b/>
          <w:sz w:val="32"/>
          <w:szCs w:val="32"/>
        </w:rPr>
      </w:pPr>
      <w:r w:rsidRPr="008F1A96">
        <w:rPr>
          <w:rFonts w:ascii="Times New Roman" w:hAnsi="Times New Roman" w:cs="Times New Roman"/>
          <w:b/>
          <w:sz w:val="32"/>
          <w:szCs w:val="32"/>
          <w:u w:val="single"/>
        </w:rPr>
        <w:t>Regenerace a ochrana</w:t>
      </w:r>
    </w:p>
    <w:p w:rsidR="008F1A96" w:rsidRDefault="008F1A96" w:rsidP="008F1A96">
      <w:pPr>
        <w:shd w:val="clear" w:color="auto" w:fill="FFFFFF"/>
        <w:ind w:left="-709" w:right="-709"/>
        <w:rPr>
          <w:rFonts w:ascii="Times New Roman" w:hAnsi="Times New Roman" w:cs="Times New Roman"/>
          <w:color w:val="000000"/>
        </w:rPr>
      </w:pPr>
      <w:proofErr w:type="spellStart"/>
      <w:r w:rsidRPr="008F1A96">
        <w:rPr>
          <w:rFonts w:ascii="Times New Roman" w:hAnsi="Times New Roman" w:cs="Times New Roman"/>
          <w:color w:val="000000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1A96">
        <w:rPr>
          <w:rFonts w:ascii="Times New Roman" w:hAnsi="Times New Roman" w:cs="Times New Roman"/>
        </w:rPr>
        <w:t>Spray</w:t>
      </w:r>
      <w:proofErr w:type="spellEnd"/>
      <w:r w:rsidRPr="008F1A96">
        <w:rPr>
          <w:rFonts w:ascii="Times New Roman" w:hAnsi="Times New Roman" w:cs="Times New Roman"/>
          <w:color w:val="000000"/>
        </w:rPr>
        <w:t xml:space="preserve"> </w:t>
      </w:r>
      <w:r w:rsidRPr="008F1A96">
        <w:rPr>
          <w:rFonts w:ascii="Times New Roman" w:hAnsi="Times New Roman" w:cs="Times New Roman"/>
        </w:rPr>
        <w:t xml:space="preserve">zároveň chrání a regeneruje. </w:t>
      </w:r>
      <w:r w:rsidRPr="008F1A96">
        <w:rPr>
          <w:rFonts w:ascii="Times New Roman" w:hAnsi="Times New Roman" w:cs="Times New Roman"/>
          <w:color w:val="000000"/>
        </w:rPr>
        <w:t>Umožňuje bezpečnou a jednoduchou aplikaci i pro zákazníka doma. Podléhá nepřetržité kontrole kvality nezávislými certifikovanými zařízeními a klinikami.</w:t>
      </w:r>
    </w:p>
    <w:p w:rsidR="008F1A96" w:rsidRDefault="008F1A96" w:rsidP="008F1A96">
      <w:pPr>
        <w:shd w:val="clear" w:color="auto" w:fill="FFFFFF"/>
        <w:ind w:left="-709" w:right="-70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F1A96" w:rsidRPr="008F1A96" w:rsidRDefault="008F1A96" w:rsidP="008F1A96">
      <w:pPr>
        <w:shd w:val="clear" w:color="auto" w:fill="FFFFFF"/>
        <w:ind w:left="-709" w:right="-709"/>
        <w:rPr>
          <w:rFonts w:ascii="Times New Roman" w:hAnsi="Times New Roman" w:cs="Times New Roman"/>
          <w:color w:val="000000"/>
        </w:rPr>
      </w:pPr>
      <w:r w:rsidRPr="008F1A96">
        <w:rPr>
          <w:rFonts w:ascii="Times New Roman" w:hAnsi="Times New Roman" w:cs="Times New Roman"/>
          <w:b/>
          <w:sz w:val="32"/>
          <w:szCs w:val="32"/>
          <w:u w:val="single"/>
        </w:rPr>
        <w:t>O ranky je dobře postaráno</w:t>
      </w:r>
    </w:p>
    <w:p w:rsidR="00DD2555" w:rsidRDefault="008F1A96" w:rsidP="008F1A96">
      <w:pPr>
        <w:shd w:val="clear" w:color="auto" w:fill="FFFFFF"/>
        <w:ind w:left="-709" w:right="-709"/>
        <w:rPr>
          <w:color w:val="000000"/>
          <w:sz w:val="22"/>
          <w:szCs w:val="22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1827329</wp:posOffset>
            </wp:positionH>
            <wp:positionV relativeFrom="paragraph">
              <wp:posOffset>871086</wp:posOffset>
            </wp:positionV>
            <wp:extent cx="1676400" cy="2068830"/>
            <wp:effectExtent l="0" t="0" r="0" b="1270"/>
            <wp:wrapTopAndBottom/>
            <wp:docPr id="16" name="obrázek 11" descr="Prontolind spr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ntolind spre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F1A96">
        <w:rPr>
          <w:rFonts w:ascii="Times New Roman" w:hAnsi="Times New Roman" w:cs="Times New Roman"/>
          <w:color w:val="000000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F1A96">
        <w:rPr>
          <w:rFonts w:ascii="Times New Roman" w:hAnsi="Times New Roman" w:cs="Times New Roman"/>
          <w:color w:val="000000"/>
        </w:rPr>
        <w:t>Spray</w:t>
      </w:r>
      <w:proofErr w:type="spellEnd"/>
      <w:r w:rsidRPr="008F1A96">
        <w:rPr>
          <w:rFonts w:ascii="Times New Roman" w:hAnsi="Times New Roman" w:cs="Times New Roman"/>
          <w:color w:val="000000"/>
        </w:rPr>
        <w:t xml:space="preserve"> na piercingy čistí i těžko dostupná místa a samovolně se dostává až do ranky. Aplikace spreje může být použita také v oblastech náchylných k bolesti s nízkým podrážděním. Již po krátké době</w:t>
      </w:r>
      <w:r w:rsidR="00CF0F46">
        <w:rPr>
          <w:rFonts w:ascii="Times New Roman" w:hAnsi="Times New Roman" w:cs="Times New Roman"/>
          <w:color w:val="000000"/>
        </w:rPr>
        <w:t>, můžete přiložením</w:t>
      </w:r>
      <w:r w:rsidRPr="008F1A96">
        <w:rPr>
          <w:rFonts w:ascii="Times New Roman" w:hAnsi="Times New Roman" w:cs="Times New Roman"/>
          <w:color w:val="000000"/>
        </w:rPr>
        <w:t xml:space="preserve"> tampónku </w:t>
      </w:r>
      <w:r w:rsidR="00974D2D">
        <w:rPr>
          <w:rFonts w:ascii="Times New Roman" w:hAnsi="Times New Roman" w:cs="Times New Roman"/>
          <w:color w:val="000000"/>
        </w:rPr>
        <w:t>bezbolestně odstraněnit</w:t>
      </w:r>
      <w:r w:rsidR="00CF0F46" w:rsidRPr="00CF0F46">
        <w:rPr>
          <w:rFonts w:ascii="Times New Roman" w:hAnsi="Times New Roman" w:cs="Times New Roman"/>
          <w:color w:val="000000"/>
        </w:rPr>
        <w:t xml:space="preserve"> </w:t>
      </w:r>
      <w:r w:rsidR="00CF0F46" w:rsidRPr="008F1A96">
        <w:rPr>
          <w:rFonts w:ascii="Times New Roman" w:hAnsi="Times New Roman" w:cs="Times New Roman"/>
          <w:color w:val="000000"/>
        </w:rPr>
        <w:t>zaschlé částečky</w:t>
      </w:r>
      <w:r w:rsidR="00974D2D" w:rsidRPr="00974D2D">
        <w:rPr>
          <w:rFonts w:ascii="Times New Roman" w:hAnsi="Times New Roman" w:cs="Times New Roman"/>
          <w:color w:val="000000"/>
        </w:rPr>
        <w:t xml:space="preserve"> </w:t>
      </w:r>
      <w:r w:rsidR="00974D2D" w:rsidRPr="008F1A96">
        <w:rPr>
          <w:rFonts w:ascii="Times New Roman" w:hAnsi="Times New Roman" w:cs="Times New Roman"/>
          <w:color w:val="000000"/>
        </w:rPr>
        <w:t>kůže</w:t>
      </w:r>
      <w:r w:rsidRPr="008F1A96">
        <w:rPr>
          <w:rFonts w:ascii="Times New Roman" w:hAnsi="Times New Roman" w:cs="Times New Roman"/>
          <w:color w:val="000000"/>
        </w:rPr>
        <w:t xml:space="preserve">. Předchází infekcím. Obsahuje </w:t>
      </w:r>
      <w:proofErr w:type="spellStart"/>
      <w:proofErr w:type="gramStart"/>
      <w:r w:rsidRPr="008F1A96">
        <w:rPr>
          <w:rFonts w:ascii="Times New Roman" w:hAnsi="Times New Roman" w:cs="Times New Roman"/>
          <w:color w:val="000000"/>
        </w:rPr>
        <w:t>Polyhexanid</w:t>
      </w:r>
      <w:proofErr w:type="spellEnd"/>
      <w:r w:rsidRPr="008F1A96">
        <w:rPr>
          <w:rFonts w:ascii="Times New Roman" w:hAnsi="Times New Roman" w:cs="Times New Roman"/>
          <w:color w:val="000000"/>
        </w:rPr>
        <w:t>-Betain-Komplex</w:t>
      </w:r>
      <w:r w:rsidR="00CF0F46">
        <w:rPr>
          <w:rFonts w:ascii="Times New Roman" w:hAnsi="Times New Roman" w:cs="Times New Roman"/>
          <w:color w:val="000000"/>
        </w:rPr>
        <w:t xml:space="preserve"> který</w:t>
      </w:r>
      <w:proofErr w:type="gramEnd"/>
      <w:r w:rsidR="00CF0F46">
        <w:rPr>
          <w:rFonts w:ascii="Times New Roman" w:hAnsi="Times New Roman" w:cs="Times New Roman"/>
          <w:color w:val="000000"/>
        </w:rPr>
        <w:t>,</w:t>
      </w:r>
      <w:r w:rsidRPr="008F1A96">
        <w:rPr>
          <w:rFonts w:ascii="Times New Roman" w:hAnsi="Times New Roman" w:cs="Times New Roman"/>
          <w:color w:val="000000"/>
        </w:rPr>
        <w:t xml:space="preserve"> nabízí optimální </w:t>
      </w:r>
      <w:proofErr w:type="spellStart"/>
      <w:r w:rsidRPr="008F1A96">
        <w:rPr>
          <w:rFonts w:ascii="Times New Roman" w:hAnsi="Times New Roman" w:cs="Times New Roman"/>
          <w:color w:val="000000"/>
        </w:rPr>
        <w:t>antimikrobiotickou</w:t>
      </w:r>
      <w:proofErr w:type="spellEnd"/>
      <w:r w:rsidRPr="008F1A96">
        <w:rPr>
          <w:rFonts w:ascii="Times New Roman" w:hAnsi="Times New Roman" w:cs="Times New Roman"/>
          <w:color w:val="000000"/>
        </w:rPr>
        <w:t xml:space="preserve"> ochranu</w:t>
      </w:r>
      <w:r w:rsidRPr="008F1A9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F1A96" w:rsidRDefault="008F1A96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22"/>
          <w:szCs w:val="22"/>
        </w:rPr>
      </w:pP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lastRenderedPageBreak/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pro péči o piercing, aby se zabránilo infekcím. Zvlhčete místo přípravkem a nechte roztok jednu minutu účinkovat. Veškeré přípravky </w:t>
      </w: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mohou být používány několikrát denně, protože mají pozitivní vliv na hojení ran.</w:t>
      </w:r>
      <w:r w:rsidRPr="008F1A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Po otevření spotřebuje do </w:t>
      </w:r>
      <w:r w:rsidRPr="008F1A96">
        <w:rPr>
          <w:rFonts w:ascii="Times New Roman" w:hAnsi="Times New Roman" w:cs="Times New Roman"/>
          <w:sz w:val="22"/>
          <w:szCs w:val="22"/>
        </w:rPr>
        <w:t>12 týdnů</w:t>
      </w:r>
      <w:r w:rsidR="00DD2555">
        <w:rPr>
          <w:rFonts w:ascii="Times New Roman" w:hAnsi="Times New Roman" w:cs="Times New Roman"/>
          <w:sz w:val="22"/>
          <w:szCs w:val="22"/>
        </w:rPr>
        <w:t>.</w:t>
      </w:r>
    </w:p>
    <w:p w:rsidR="008F1A96" w:rsidRDefault="008F1A96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22"/>
          <w:szCs w:val="22"/>
        </w:rPr>
      </w:pPr>
    </w:p>
    <w:p w:rsidR="008F1A96" w:rsidRDefault="008F1A96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22"/>
          <w:szCs w:val="22"/>
        </w:rPr>
      </w:pP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pro péči o piercing, aby se zabránilo infekcím. Zvlhčete místo přípravkem a nechte roztok jednu minutu účinkovat. Veškeré přípravky </w:t>
      </w: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mohou být používány několikrát denně, protože mají pozitivní vliv na hojení ran.</w:t>
      </w:r>
      <w:r w:rsidRPr="008F1A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Po otevření spotřebuje do </w:t>
      </w:r>
      <w:r w:rsidRPr="008F1A96">
        <w:rPr>
          <w:rFonts w:ascii="Times New Roman" w:hAnsi="Times New Roman" w:cs="Times New Roman"/>
          <w:sz w:val="22"/>
          <w:szCs w:val="22"/>
        </w:rPr>
        <w:t>12 týdnů</w:t>
      </w:r>
      <w:r w:rsidR="00DD2555">
        <w:rPr>
          <w:rFonts w:ascii="Times New Roman" w:hAnsi="Times New Roman" w:cs="Times New Roman"/>
          <w:sz w:val="22"/>
          <w:szCs w:val="22"/>
        </w:rPr>
        <w:t>.</w:t>
      </w:r>
    </w:p>
    <w:p w:rsidR="008F1A96" w:rsidRDefault="008F1A96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22"/>
          <w:szCs w:val="22"/>
        </w:rPr>
      </w:pPr>
    </w:p>
    <w:p w:rsidR="008F1A96" w:rsidRDefault="008F1A96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22"/>
          <w:szCs w:val="22"/>
        </w:rPr>
      </w:pP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pro péči o piercing, aby se zabránilo infekcím. Zvlhčete místo přípravkem a nechte roztok jednu minutu účinkovat. Veškeré přípravky </w:t>
      </w: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mohou být používány několikrát denně, protože mají pozitivní vliv na hojení ran.</w:t>
      </w:r>
      <w:r w:rsidRPr="008F1A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Po otevření spotřebuje do </w:t>
      </w:r>
      <w:r w:rsidRPr="008F1A96">
        <w:rPr>
          <w:rFonts w:ascii="Times New Roman" w:hAnsi="Times New Roman" w:cs="Times New Roman"/>
          <w:sz w:val="22"/>
          <w:szCs w:val="22"/>
        </w:rPr>
        <w:t>12 týdnů</w:t>
      </w:r>
      <w:r w:rsidR="00DD2555">
        <w:rPr>
          <w:rFonts w:ascii="Times New Roman" w:hAnsi="Times New Roman" w:cs="Times New Roman"/>
          <w:sz w:val="22"/>
          <w:szCs w:val="22"/>
        </w:rPr>
        <w:t>.</w:t>
      </w:r>
    </w:p>
    <w:p w:rsidR="008F1A96" w:rsidRDefault="008F1A96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22"/>
          <w:szCs w:val="22"/>
        </w:rPr>
      </w:pPr>
    </w:p>
    <w:p w:rsidR="008F1A96" w:rsidRDefault="008F1A96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22"/>
          <w:szCs w:val="22"/>
        </w:rPr>
      </w:pP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pro péči o piercing, aby se zabránilo infekcím. Zvlhčete místo přípravkem a nechte roztok jednu minutu účinkovat. Veškeré přípravky </w:t>
      </w: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mohou být používány několikrát denně, protože mají pozitivní vliv na hojení ran.</w:t>
      </w:r>
      <w:r w:rsidRPr="008F1A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Po otevření spotřebuje do </w:t>
      </w:r>
      <w:r w:rsidRPr="008F1A96">
        <w:rPr>
          <w:rFonts w:ascii="Times New Roman" w:hAnsi="Times New Roman" w:cs="Times New Roman"/>
          <w:sz w:val="22"/>
          <w:szCs w:val="22"/>
        </w:rPr>
        <w:t>12 týdnů</w:t>
      </w:r>
      <w:r w:rsidR="00DD2555">
        <w:rPr>
          <w:rFonts w:ascii="Times New Roman" w:hAnsi="Times New Roman" w:cs="Times New Roman"/>
          <w:sz w:val="22"/>
          <w:szCs w:val="22"/>
        </w:rPr>
        <w:t>.</w:t>
      </w:r>
    </w:p>
    <w:p w:rsidR="008F1A96" w:rsidRDefault="008F1A96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22"/>
          <w:szCs w:val="22"/>
        </w:rPr>
      </w:pPr>
    </w:p>
    <w:p w:rsidR="008F1A96" w:rsidRDefault="008F1A96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22"/>
          <w:szCs w:val="22"/>
        </w:rPr>
      </w:pP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pro péči o piercing, aby se zabránilo infekcím. Zvlhčete místo přípravkem a nechte roztok jednu minutu účinkovat. Veškeré přípravky </w:t>
      </w: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mohou být používány několikrát denně, protože mají pozitivní vliv na hojení ran.</w:t>
      </w:r>
      <w:r w:rsidRPr="008F1A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Po otevření spotřebuje do </w:t>
      </w:r>
      <w:r w:rsidRPr="008F1A96">
        <w:rPr>
          <w:rFonts w:ascii="Times New Roman" w:hAnsi="Times New Roman" w:cs="Times New Roman"/>
          <w:sz w:val="22"/>
          <w:szCs w:val="22"/>
        </w:rPr>
        <w:t>12 týdnů</w:t>
      </w:r>
      <w:r w:rsidR="00DD2555">
        <w:rPr>
          <w:rFonts w:ascii="Times New Roman" w:hAnsi="Times New Roman" w:cs="Times New Roman"/>
          <w:sz w:val="22"/>
          <w:szCs w:val="22"/>
        </w:rPr>
        <w:t>.</w:t>
      </w:r>
    </w:p>
    <w:p w:rsidR="008F1A96" w:rsidRDefault="008F1A96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22"/>
          <w:szCs w:val="22"/>
        </w:rPr>
      </w:pPr>
    </w:p>
    <w:p w:rsidR="008F1A96" w:rsidRDefault="008F1A96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22"/>
          <w:szCs w:val="22"/>
        </w:rPr>
      </w:pP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pro péči o piercing, aby se zabránilo infekcím. Zvlhčete místo přípravkem a nechte roztok jednu minutu účinkovat. Veškeré přípravky </w:t>
      </w: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mohou být používány několikrát denně, protože mají pozitivní vliv na hojení ran.</w:t>
      </w:r>
      <w:r w:rsidRPr="008F1A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Po otevření spotřebuje do </w:t>
      </w:r>
      <w:r w:rsidRPr="008F1A96">
        <w:rPr>
          <w:rFonts w:ascii="Times New Roman" w:hAnsi="Times New Roman" w:cs="Times New Roman"/>
          <w:sz w:val="22"/>
          <w:szCs w:val="22"/>
        </w:rPr>
        <w:t>12 týdnů</w:t>
      </w:r>
      <w:r w:rsidR="00DD2555">
        <w:rPr>
          <w:rFonts w:ascii="Times New Roman" w:hAnsi="Times New Roman" w:cs="Times New Roman"/>
          <w:sz w:val="22"/>
          <w:szCs w:val="22"/>
        </w:rPr>
        <w:t>.</w:t>
      </w:r>
    </w:p>
    <w:p w:rsidR="008F1A96" w:rsidRDefault="008F1A96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22"/>
          <w:szCs w:val="22"/>
        </w:rPr>
      </w:pPr>
    </w:p>
    <w:p w:rsidR="00DD2555" w:rsidRDefault="008F1A96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22"/>
          <w:szCs w:val="22"/>
        </w:rPr>
      </w:pP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pro péči o piercing, aby se zabránilo infekcím. Zvlhčete místo přípravkem a nechte roztok jednu minutu účinkovat. Veškeré přípravky </w:t>
      </w: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mohou být používány několikrát denně, protože mají pozitivní vliv na hojení ran.</w:t>
      </w:r>
      <w:r w:rsidRPr="008F1A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Po otevření spotřebuje do </w:t>
      </w:r>
      <w:r w:rsidRPr="008F1A96">
        <w:rPr>
          <w:rFonts w:ascii="Times New Roman" w:hAnsi="Times New Roman" w:cs="Times New Roman"/>
          <w:sz w:val="22"/>
          <w:szCs w:val="22"/>
        </w:rPr>
        <w:t>12 týdnů</w:t>
      </w:r>
      <w:r w:rsidR="00DD2555">
        <w:rPr>
          <w:rFonts w:ascii="Times New Roman" w:hAnsi="Times New Roman" w:cs="Times New Roman"/>
          <w:sz w:val="22"/>
          <w:szCs w:val="22"/>
        </w:rPr>
        <w:t>.</w:t>
      </w:r>
    </w:p>
    <w:p w:rsidR="00DD2555" w:rsidRDefault="00DD2555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22"/>
          <w:szCs w:val="22"/>
        </w:rPr>
      </w:pPr>
    </w:p>
    <w:p w:rsidR="00DD2555" w:rsidRDefault="008F1A96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22"/>
          <w:szCs w:val="22"/>
        </w:rPr>
      </w:pP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pro péči o piercing, aby se zabránilo infekcím. Zvlhčete místo přípravkem a nechte roztok jednu minutu účinkovat. Veškeré přípravky </w:t>
      </w: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mohou být používány několikrát denně, protože mají pozitivní vliv na hojení ran.</w:t>
      </w:r>
      <w:r w:rsidRPr="008F1A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Po otevření spotřebuje do </w:t>
      </w:r>
      <w:r w:rsidRPr="008F1A96">
        <w:rPr>
          <w:rFonts w:ascii="Times New Roman" w:hAnsi="Times New Roman" w:cs="Times New Roman"/>
          <w:sz w:val="22"/>
          <w:szCs w:val="22"/>
        </w:rPr>
        <w:t>12 týdnů</w:t>
      </w:r>
      <w:r w:rsidR="00DD2555">
        <w:rPr>
          <w:rFonts w:ascii="Times New Roman" w:hAnsi="Times New Roman" w:cs="Times New Roman"/>
          <w:sz w:val="22"/>
          <w:szCs w:val="22"/>
        </w:rPr>
        <w:t>.</w:t>
      </w:r>
    </w:p>
    <w:p w:rsidR="00DD2555" w:rsidRDefault="00DD2555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22"/>
          <w:szCs w:val="22"/>
        </w:rPr>
      </w:pPr>
    </w:p>
    <w:p w:rsidR="00DD2555" w:rsidRDefault="008F1A96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22"/>
          <w:szCs w:val="22"/>
        </w:rPr>
      </w:pP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pro péči o piercing, aby se zabránilo infekcím. Zvlhčete místo přípravkem a nechte roztok jednu minutu účinkovat. Veškeré přípravky </w:t>
      </w: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mohou být používány několikrát denně, protože mají pozitivní vliv na hojení ran.</w:t>
      </w:r>
      <w:r w:rsidRPr="008F1A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Po otevření spotřebuje do </w:t>
      </w:r>
      <w:r w:rsidRPr="008F1A96">
        <w:rPr>
          <w:rFonts w:ascii="Times New Roman" w:hAnsi="Times New Roman" w:cs="Times New Roman"/>
          <w:sz w:val="22"/>
          <w:szCs w:val="22"/>
        </w:rPr>
        <w:t>12 týdnů</w:t>
      </w:r>
      <w:r w:rsidR="00DD2555">
        <w:rPr>
          <w:rFonts w:ascii="Times New Roman" w:hAnsi="Times New Roman" w:cs="Times New Roman"/>
          <w:sz w:val="22"/>
          <w:szCs w:val="22"/>
        </w:rPr>
        <w:t>.</w:t>
      </w:r>
    </w:p>
    <w:p w:rsidR="00DD2555" w:rsidRDefault="00DD2555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22"/>
          <w:szCs w:val="22"/>
        </w:rPr>
      </w:pPr>
    </w:p>
    <w:p w:rsidR="00DD2555" w:rsidRDefault="008F1A96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22"/>
          <w:szCs w:val="22"/>
        </w:rPr>
      </w:pP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pro péči o piercing, aby se zabránilo infekcím. Zvlhčete místo přípravkem a nechte roztok jednu minutu účinkovat. Veškeré přípravky </w:t>
      </w: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mohou být používány několikrát denně, protože mají pozitivní vliv na hojení ran.</w:t>
      </w:r>
      <w:r w:rsidRPr="008F1A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Po otevření spotřebuje do </w:t>
      </w:r>
      <w:r w:rsidRPr="008F1A96">
        <w:rPr>
          <w:rFonts w:ascii="Times New Roman" w:hAnsi="Times New Roman" w:cs="Times New Roman"/>
          <w:sz w:val="22"/>
          <w:szCs w:val="22"/>
        </w:rPr>
        <w:t>12 týdnů</w:t>
      </w:r>
      <w:r w:rsidR="00DD2555">
        <w:rPr>
          <w:rFonts w:ascii="Times New Roman" w:hAnsi="Times New Roman" w:cs="Times New Roman"/>
          <w:sz w:val="22"/>
          <w:szCs w:val="22"/>
        </w:rPr>
        <w:t>.</w:t>
      </w:r>
    </w:p>
    <w:p w:rsidR="00DD2555" w:rsidRDefault="00DD2555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22"/>
          <w:szCs w:val="22"/>
        </w:rPr>
      </w:pPr>
    </w:p>
    <w:p w:rsidR="008F1A96" w:rsidRDefault="008F1A96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22"/>
          <w:szCs w:val="22"/>
        </w:rPr>
      </w:pP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pro péči o piercing, aby se zabránilo infekcím. Zvlhčete místo přípravkem a nechte roztok jednu minutu účinkovat. Veškeré přípravky </w:t>
      </w: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mohou být používány několikrát denně, protože mají pozitivní vliv na hojení ran.</w:t>
      </w:r>
      <w:r w:rsidRPr="008F1A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Po otevření spotřebuje do </w:t>
      </w:r>
      <w:r w:rsidRPr="008F1A96">
        <w:rPr>
          <w:rFonts w:ascii="Times New Roman" w:hAnsi="Times New Roman" w:cs="Times New Roman"/>
          <w:sz w:val="22"/>
          <w:szCs w:val="22"/>
        </w:rPr>
        <w:t>12 týdnů</w:t>
      </w:r>
      <w:r w:rsidR="00DD2555">
        <w:rPr>
          <w:rFonts w:ascii="Times New Roman" w:hAnsi="Times New Roman" w:cs="Times New Roman"/>
          <w:sz w:val="22"/>
          <w:szCs w:val="22"/>
        </w:rPr>
        <w:t>.</w:t>
      </w:r>
    </w:p>
    <w:p w:rsidR="00DD2555" w:rsidRDefault="00DD2555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22"/>
          <w:szCs w:val="22"/>
        </w:rPr>
      </w:pPr>
    </w:p>
    <w:p w:rsidR="00DD2555" w:rsidRDefault="00DD2555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22"/>
          <w:szCs w:val="22"/>
        </w:rPr>
      </w:pP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pro péči o piercing, aby se zabránilo infekcím. Zvlhčete místo přípravkem a nechte roztok jednu minutu účinkovat. Veškeré přípravky </w:t>
      </w: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mohou být používány několikrát denně, protože mají pozitivní vliv na hojení ran.</w:t>
      </w:r>
      <w:r w:rsidRPr="008F1A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Po otevření spotřebuje do </w:t>
      </w:r>
      <w:r w:rsidRPr="008F1A96">
        <w:rPr>
          <w:rFonts w:ascii="Times New Roman" w:hAnsi="Times New Roman" w:cs="Times New Roman"/>
          <w:sz w:val="22"/>
          <w:szCs w:val="22"/>
        </w:rPr>
        <w:t>12 týdnů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D2555" w:rsidRDefault="00DD2555" w:rsidP="008F1A96">
      <w:pPr>
        <w:shd w:val="clear" w:color="auto" w:fill="FFFFFF"/>
        <w:ind w:left="-709" w:right="-709"/>
        <w:rPr>
          <w:rFonts w:ascii="Times New Roman" w:hAnsi="Times New Roman" w:cs="Times New Roman"/>
          <w:sz w:val="22"/>
          <w:szCs w:val="22"/>
        </w:rPr>
      </w:pPr>
    </w:p>
    <w:p w:rsidR="00DD2555" w:rsidRPr="008F1A96" w:rsidRDefault="00DD2555" w:rsidP="008F1A96">
      <w:pPr>
        <w:shd w:val="clear" w:color="auto" w:fill="FFFFFF"/>
        <w:ind w:left="-709" w:right="-709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pro péči o piercing, aby se zabránilo infekcím. Zvlhčete místo přípravkem a nechte roztok jednu minutu účinkovat. Veškeré přípravky </w:t>
      </w:r>
      <w:proofErr w:type="spellStart"/>
      <w:r w:rsidRPr="008F1A96">
        <w:rPr>
          <w:rFonts w:ascii="Times New Roman" w:hAnsi="Times New Roman" w:cs="Times New Roman"/>
          <w:color w:val="000000"/>
          <w:sz w:val="22"/>
          <w:szCs w:val="22"/>
        </w:rPr>
        <w:t>Prontolind</w:t>
      </w:r>
      <w:proofErr w:type="spellEnd"/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 mohou být používány několikrát denně, protože mají pozitivní vliv na hojení ran.</w:t>
      </w:r>
      <w:r w:rsidRPr="008F1A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1A96">
        <w:rPr>
          <w:rFonts w:ascii="Times New Roman" w:hAnsi="Times New Roman" w:cs="Times New Roman"/>
          <w:color w:val="000000"/>
          <w:sz w:val="22"/>
          <w:szCs w:val="22"/>
        </w:rPr>
        <w:t xml:space="preserve">Po otevření spotřebuje do </w:t>
      </w:r>
      <w:r w:rsidRPr="008F1A96">
        <w:rPr>
          <w:rFonts w:ascii="Times New Roman" w:hAnsi="Times New Roman" w:cs="Times New Roman"/>
          <w:sz w:val="22"/>
          <w:szCs w:val="22"/>
        </w:rPr>
        <w:t>12 týdnů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D2555" w:rsidRPr="008F1A96" w:rsidRDefault="00DD2555">
      <w:pPr>
        <w:shd w:val="clear" w:color="auto" w:fill="FFFFFF"/>
        <w:ind w:left="-709" w:right="-709"/>
        <w:rPr>
          <w:rFonts w:ascii="Times New Roman" w:hAnsi="Times New Roman" w:cs="Times New Roman"/>
          <w:b/>
          <w:sz w:val="32"/>
          <w:szCs w:val="32"/>
        </w:rPr>
      </w:pPr>
    </w:p>
    <w:sectPr w:rsidR="00DD2555" w:rsidRPr="008F1A96" w:rsidSect="006B25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42A49"/>
    <w:rsid w:val="00093803"/>
    <w:rsid w:val="0022148E"/>
    <w:rsid w:val="00442A49"/>
    <w:rsid w:val="004E74F7"/>
    <w:rsid w:val="006B25BC"/>
    <w:rsid w:val="00752309"/>
    <w:rsid w:val="008F1A96"/>
    <w:rsid w:val="00974D2D"/>
    <w:rsid w:val="00A10EFA"/>
    <w:rsid w:val="00CF0F46"/>
    <w:rsid w:val="00DD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4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1A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ČERNOCHOVÁ</dc:creator>
  <cp:keywords/>
  <dc:description/>
  <cp:lastModifiedBy>Lenovo</cp:lastModifiedBy>
  <cp:revision>4</cp:revision>
  <cp:lastPrinted>2021-01-05T14:12:00Z</cp:lastPrinted>
  <dcterms:created xsi:type="dcterms:W3CDTF">2020-10-22T18:04:00Z</dcterms:created>
  <dcterms:modified xsi:type="dcterms:W3CDTF">2021-01-05T14:13:00Z</dcterms:modified>
</cp:coreProperties>
</file>